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273" w:beforeAutospacing="0" w:after="63" w:afterAutospacing="0" w:line="405" w:lineRule="atLeast"/>
        <w:ind w:left="0" w:right="0"/>
        <w:jc w:val="both"/>
        <w:rPr>
          <w:rFonts w:hint="default" w:ascii="Times New Roman" w:hAnsi="Times New Roman" w:eastAsia="Arial" w:cs="Times New Roman"/>
          <w:b w:val="0"/>
          <w:spacing w:val="0"/>
          <w:sz w:val="33"/>
          <w:szCs w:val="33"/>
        </w:rPr>
      </w:pPr>
      <w:r>
        <w:rPr>
          <w:rFonts w:hint="default" w:ascii="Times New Roman" w:hAnsi="Times New Roman" w:eastAsia="Arial" w:cs="Times New Roman"/>
          <w:b w:val="0"/>
          <w:spacing w:val="0"/>
          <w:sz w:val="33"/>
          <w:szCs w:val="33"/>
        </w:rPr>
        <w:t>Статья 56. Целевое обучение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2. Существенными условиями договора о целев</w:t>
      </w: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ом обучении являются: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1) обязательства заказчика целевого обучения: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2) обязательства гражданина, заключившего договор о целевом обучении: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3. Сторонами договора о целевом обучении наряду с гражданином, указанным в части 1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7. Положение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типовая форма договора о целевом обучении устанавливаются Правительством Российской Федерации.</w:t>
      </w:r>
    </w:p>
    <w:p>
      <w:pPr>
        <w:pStyle w:val="3"/>
        <w:keepNext w:val="0"/>
        <w:keepLines w:val="0"/>
        <w:widowControl/>
        <w:suppressLineNumbers w:val="0"/>
        <w:spacing w:before="210" w:beforeAutospacing="0" w:after="210" w:afterAutospacing="0" w:line="360" w:lineRule="atLeast"/>
        <w:ind w:left="0" w:right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222222"/>
          <w:spacing w:val="0"/>
          <w:sz w:val="25"/>
          <w:szCs w:val="25"/>
          <w:shd w:val="clear" w:fill="FFFFFF"/>
        </w:rPr>
        <w:t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</w:p>
    <w:p>
      <w:pPr>
        <w:jc w:val="both"/>
        <w:rPr>
          <w:rFonts w:hint="default"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8"/>
    <w:family w:val="auto"/>
    <w:pitch w:val="default"/>
    <w:sig w:usb0="802002AF" w:usb1="2BDFFCFB" w:usb2="00800016" w:usb3="00002000" w:csb0="001A0000" w:csb1="00000000"/>
  </w:font>
  <w:font w:name="SimSun">
    <w:altName w:val="Droid Sans Fallback"/>
    <w:panose1 w:val="02010600030101010101"/>
    <w:charset w:val="86"/>
    <w:family w:val="roman"/>
    <w:pitch w:val="variable"/>
    <w:sig w:usb0="00000003" w:usb1="288F0000" w:usb2="00000016" w:usb3="00000000" w:csb0="00040001" w:csb1="00000000"/>
  </w:font>
  <w:font w:name="Droid Sans Fallback">
    <w:panose1 w:val="020B0502000000000001"/>
    <w:charset w:val="86"/>
    <w:family w:val="roman"/>
    <w:pitch w:val="variable"/>
    <w:sig w:usb0="802002AF" w:usb1="2BDFFCFB" w:usb2="00800016" w:usb3="00002000" w:csb0="001A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33"/>
    <w:rsid w:val="00007C83"/>
    <w:rsid w:val="00017568"/>
    <w:rsid w:val="0003373C"/>
    <w:rsid w:val="001673CD"/>
    <w:rsid w:val="0017013B"/>
    <w:rsid w:val="001A2B54"/>
    <w:rsid w:val="001E62B5"/>
    <w:rsid w:val="002A4971"/>
    <w:rsid w:val="00360618"/>
    <w:rsid w:val="003903B6"/>
    <w:rsid w:val="00397107"/>
    <w:rsid w:val="00476A34"/>
    <w:rsid w:val="004B3388"/>
    <w:rsid w:val="005D6129"/>
    <w:rsid w:val="005F1352"/>
    <w:rsid w:val="00623E0D"/>
    <w:rsid w:val="006275D5"/>
    <w:rsid w:val="00684C5B"/>
    <w:rsid w:val="00717A26"/>
    <w:rsid w:val="00750C92"/>
    <w:rsid w:val="008117D4"/>
    <w:rsid w:val="0085237A"/>
    <w:rsid w:val="009F6683"/>
    <w:rsid w:val="00AF773F"/>
    <w:rsid w:val="00BC5C85"/>
    <w:rsid w:val="00BD4D8B"/>
    <w:rsid w:val="00BF5A96"/>
    <w:rsid w:val="00C61C0C"/>
    <w:rsid w:val="00C9514F"/>
    <w:rsid w:val="00D07C3E"/>
    <w:rsid w:val="00D50322"/>
    <w:rsid w:val="00D6450E"/>
    <w:rsid w:val="00E72633"/>
    <w:rsid w:val="00EB5160"/>
    <w:rsid w:val="00EB7B45"/>
    <w:rsid w:val="00F3438B"/>
    <w:rsid w:val="3EFDB43A"/>
    <w:rsid w:val="3FEC910C"/>
    <w:rsid w:val="7DFF658C"/>
    <w:rsid w:val="7E41F423"/>
    <w:rsid w:val="B1BFBB66"/>
    <w:rsid w:val="F3FF6711"/>
    <w:rsid w:val="FF87713E"/>
    <w:rsid w:val="FFDF0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6">
    <w:name w:val="Цветовое выделение для Нормальный"/>
    <w:uiPriority w:val="99"/>
    <w:rPr>
      <w:rFonts w:cs="Times New Roman"/>
      <w:sz w:val="20"/>
      <w:szCs w:val="20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  <w:rPr>
      <w:rFonts w:eastAsia="Calibri" w:cs="Calibr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2017-01-25T01:36:00Z</dcterms:created>
  <dc:creator>sesyunin-aa</dc:creator>
  <cp:lastModifiedBy>eremenko-aa</cp:lastModifiedBy>
  <dcterms:modified xsi:type="dcterms:W3CDTF">2019-03-14T09:57:10Z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